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444211" w:rsidTr="00901C8F">
        <w:tc>
          <w:tcPr>
            <w:tcW w:w="4785" w:type="dxa"/>
          </w:tcPr>
          <w:p w:rsidR="00E068D3" w:rsidRDefault="00444211" w:rsidP="00DE72F1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b/>
                <w:bCs/>
                <w:sz w:val="26"/>
                <w:szCs w:val="26"/>
                <w:lang w:eastAsia="zh-CN"/>
              </w:rPr>
            </w:pPr>
            <w:r w:rsidRPr="00E068D3">
              <w:rPr>
                <w:rFonts w:hint="eastAsia"/>
                <w:b/>
                <w:bCs/>
                <w:sz w:val="26"/>
                <w:szCs w:val="26"/>
              </w:rPr>
              <w:t xml:space="preserve">재정부, 국가세무총국, 주택 및 </w:t>
            </w:r>
          </w:p>
          <w:p w:rsidR="00E068D3" w:rsidRDefault="00444211" w:rsidP="00E068D3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b/>
                <w:bCs/>
                <w:sz w:val="26"/>
                <w:szCs w:val="26"/>
                <w:lang w:eastAsia="zh-CN"/>
              </w:rPr>
            </w:pPr>
            <w:r w:rsidRPr="00E068D3">
              <w:rPr>
                <w:rFonts w:hint="eastAsia"/>
                <w:b/>
                <w:bCs/>
                <w:sz w:val="26"/>
                <w:szCs w:val="26"/>
              </w:rPr>
              <w:t>성향 건설부</w:t>
            </w:r>
            <w:r w:rsidR="00E068D3">
              <w:rPr>
                <w:rFonts w:hint="eastAsia"/>
                <w:sz w:val="26"/>
                <w:szCs w:val="26"/>
                <w:lang w:eastAsia="zh-CN"/>
              </w:rPr>
              <w:t xml:space="preserve"> </w:t>
            </w:r>
            <w:r w:rsidRPr="00E068D3">
              <w:rPr>
                <w:rFonts w:hint="eastAsia"/>
                <w:b/>
                <w:bCs/>
                <w:sz w:val="26"/>
                <w:szCs w:val="26"/>
              </w:rPr>
              <w:t xml:space="preserve">부동산 거래단계의 </w:t>
            </w:r>
          </w:p>
          <w:p w:rsidR="00E068D3" w:rsidRDefault="00444211" w:rsidP="00E068D3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b/>
                <w:bCs/>
                <w:sz w:val="26"/>
                <w:szCs w:val="26"/>
                <w:lang w:eastAsia="zh-CN"/>
              </w:rPr>
            </w:pPr>
            <w:r w:rsidRPr="00E068D3">
              <w:rPr>
                <w:rFonts w:hint="eastAsia"/>
                <w:b/>
                <w:bCs/>
                <w:sz w:val="26"/>
                <w:szCs w:val="26"/>
              </w:rPr>
              <w:t xml:space="preserve">부동산취득세, 개인소득세 우대정책 </w:t>
            </w:r>
          </w:p>
          <w:p w:rsidR="00444211" w:rsidRPr="00E068D3" w:rsidRDefault="00444211" w:rsidP="00E068D3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6"/>
                <w:szCs w:val="26"/>
              </w:rPr>
            </w:pPr>
            <w:r w:rsidRPr="00E068D3">
              <w:rPr>
                <w:rFonts w:hint="eastAsia"/>
                <w:b/>
                <w:bCs/>
                <w:sz w:val="26"/>
                <w:szCs w:val="26"/>
              </w:rPr>
              <w:t>조정과 관련한 통지</w:t>
            </w:r>
          </w:p>
          <w:p w:rsidR="00444211" w:rsidRDefault="00444211" w:rsidP="00DE72F1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E72F1">
              <w:rPr>
                <w:rFonts w:hint="eastAsia"/>
                <w:sz w:val="21"/>
                <w:szCs w:val="21"/>
              </w:rPr>
              <w:t>財稅[2010] 제94호</w:t>
            </w:r>
          </w:p>
          <w:p w:rsidR="00E068D3" w:rsidRDefault="00E068D3" w:rsidP="00DE72F1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 w:rsidR="00E068D3" w:rsidRPr="00DE72F1" w:rsidRDefault="00E068D3" w:rsidP="00DE72F1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 w:rsidR="00444211" w:rsidRPr="00907D24" w:rsidRDefault="00444211" w:rsidP="00DE72F1">
            <w:pPr>
              <w:pStyle w:val="a6"/>
              <w:wordWrap w:val="0"/>
              <w:autoSpaceDN w:val="0"/>
              <w:spacing w:line="290" w:lineRule="atLeast"/>
              <w:rPr>
                <w:rFonts w:hint="eastAsia"/>
                <w:spacing w:val="10"/>
                <w:sz w:val="21"/>
                <w:szCs w:val="21"/>
              </w:rPr>
            </w:pPr>
            <w:r w:rsidRPr="00907D24">
              <w:rPr>
                <w:rFonts w:hint="eastAsia"/>
                <w:spacing w:val="10"/>
                <w:sz w:val="21"/>
                <w:szCs w:val="21"/>
              </w:rPr>
              <w:t>각 성, 자치구, 직할시, 계획단독배정시 재정청(국), 지방세무국, 주택 및 성향 건설청(건설위, 부동산국), 서장, 영하, 청해성(자치구) 국세국, 신강생산건설병단 재무국, 건설국:</w:t>
            </w:r>
          </w:p>
          <w:p w:rsidR="00444211" w:rsidRPr="00DE72F1" w:rsidRDefault="00444211" w:rsidP="00907D24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 xml:space="preserve">국무원의 비준을 받고 부동산 거래단계의 부동산취득세, 개인소득세 우대정책 조정과 관련하여 다음과 같이 통지한다. </w:t>
            </w:r>
          </w:p>
          <w:p w:rsidR="00444211" w:rsidRPr="00DE72F1" w:rsidRDefault="00444211" w:rsidP="00907D24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>1. 부동산취득세</w:t>
            </w:r>
          </w:p>
          <w:p w:rsidR="00444211" w:rsidRPr="00DE72F1" w:rsidRDefault="00444211" w:rsidP="00907D24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 xml:space="preserve">(1) 개인이 구입한 일반주택이 그 가족(구성원에는 부동산 구입자와 그 배우자 및 미성년자녀를 포함함, 하동)의 유일한 주택인 경우 부동산취득세를 반감하여 징수하며, 개인이 구입한 일반주택이 90제곱미터 및 그 이하이고 또한 그 가족의 유일한 주택인 경우에는 부동산취득세를 1%로 줄여서 징수한다. </w:t>
            </w:r>
          </w:p>
          <w:p w:rsidR="00444211" w:rsidRPr="00907D24" w:rsidRDefault="00444211" w:rsidP="00907D24">
            <w:pPr>
              <w:pStyle w:val="a6"/>
              <w:wordWrap w:val="0"/>
              <w:autoSpaceDN w:val="0"/>
              <w:spacing w:line="290" w:lineRule="atLeast"/>
              <w:ind w:firstLineChars="200" w:firstLine="388"/>
              <w:rPr>
                <w:rFonts w:hint="eastAsia"/>
                <w:spacing w:val="-8"/>
                <w:sz w:val="21"/>
                <w:szCs w:val="21"/>
              </w:rPr>
            </w:pPr>
            <w:r w:rsidRPr="00907D24">
              <w:rPr>
                <w:rFonts w:hint="eastAsia"/>
                <w:spacing w:val="-8"/>
                <w:sz w:val="21"/>
                <w:szCs w:val="21"/>
              </w:rPr>
              <w:t xml:space="preserve">조세징수기관은 납세자의 부동산취득세 납세기록을 조회해야 한다. 납세기록이 없거나 기록이 있지만 의문점이 있는 경우 부동산 주관부서는 납세자의 신청이나 수권에 의거하여 가옥등록 정보시스템을 통해 납세자 가족의 주택등록상황을 조회하고 서면 조회결과를 제시해야 한다. 당 지에 조회조건이 불비한 관계로 가족의 주택등록 조회결과를 제공하지 못하는 경우 납세자는 조세징수기관에 가족의 주택보유상황에 대한 신의성실 서면보증서를 제출해야 한다. 신의성실 보증이 부실한 경우에는 허위납세신고에 속하므로 《중화인민공화국 조세징수 관리방법》의 관련규정에 따라 처리한다. </w:t>
            </w:r>
          </w:p>
          <w:p w:rsidR="00444211" w:rsidRPr="00907D24" w:rsidRDefault="00444211" w:rsidP="00907D24">
            <w:pPr>
              <w:pStyle w:val="a6"/>
              <w:wordWrap w:val="0"/>
              <w:autoSpaceDN w:val="0"/>
              <w:spacing w:line="290" w:lineRule="atLeast"/>
              <w:ind w:firstLineChars="200" w:firstLine="396"/>
              <w:rPr>
                <w:rFonts w:hint="eastAsia"/>
                <w:spacing w:val="-6"/>
                <w:sz w:val="21"/>
                <w:szCs w:val="21"/>
              </w:rPr>
            </w:pPr>
            <w:r w:rsidRPr="00907D24">
              <w:rPr>
                <w:rFonts w:hint="eastAsia"/>
                <w:spacing w:val="-6"/>
                <w:sz w:val="21"/>
                <w:szCs w:val="21"/>
              </w:rPr>
              <w:t xml:space="preserve">구체적인 시행방법은 성, 자치구, 직할시의 재정, 세무, 부동산 주관부서가 공동으로 제정한다. </w:t>
            </w:r>
          </w:p>
          <w:p w:rsidR="00444211" w:rsidRPr="00DE72F1" w:rsidRDefault="00444211" w:rsidP="00907D24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 xml:space="preserve">(2) 개인이 구입한 일반주택이 상술한 규정에 부합하지 않는 경우에는 상술한 우대정책을 적용하지 아니한다. </w:t>
            </w:r>
          </w:p>
          <w:p w:rsidR="00444211" w:rsidRPr="00DE72F1" w:rsidRDefault="00444211" w:rsidP="00907D24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 xml:space="preserve">2. 개인소득세 </w:t>
            </w:r>
          </w:p>
          <w:p w:rsidR="00444211" w:rsidRPr="00DE72F1" w:rsidRDefault="00444211" w:rsidP="00907D24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 xml:space="preserve">자기 주택을 매출한 후 1년 내에 새 주택을 구입하는 납세자에 대해서는 개인소득세를 더는 감면하지 아니한다. </w:t>
            </w:r>
          </w:p>
          <w:p w:rsidR="00444211" w:rsidRDefault="00444211" w:rsidP="00907D24">
            <w:pPr>
              <w:pStyle w:val="a6"/>
              <w:wordWrap w:val="0"/>
              <w:autoSpaceDN w:val="0"/>
              <w:spacing w:line="290" w:lineRule="atLeast"/>
              <w:ind w:firstLineChars="200" w:firstLine="404"/>
              <w:rPr>
                <w:rFonts w:hint="eastAsia"/>
                <w:spacing w:val="-4"/>
                <w:sz w:val="21"/>
                <w:szCs w:val="21"/>
              </w:rPr>
            </w:pPr>
            <w:r w:rsidRPr="00907D24">
              <w:rPr>
                <w:rFonts w:hint="eastAsia"/>
                <w:spacing w:val="-4"/>
                <w:sz w:val="21"/>
                <w:szCs w:val="21"/>
              </w:rPr>
              <w:t xml:space="preserve">이 통지는 2010년 10월 1일부터 시행한다. </w:t>
            </w:r>
            <w:r w:rsidRPr="00907D24">
              <w:rPr>
                <w:rFonts w:hint="eastAsia"/>
                <w:spacing w:val="-4"/>
                <w:sz w:val="21"/>
                <w:szCs w:val="21"/>
              </w:rPr>
              <w:lastRenderedPageBreak/>
              <w:t xml:space="preserve">《부동산시장의 몇 가지 조세정책을 조정하는 것에 대한 재정부와 국가세무총국의 통지》(財稅字[1999] 제210호) 제1조의 부동산취득세 관련규정,《부동산 거래단계의 조세정책 조정과 관련한 재정부와 국가세무총국의 통지》(財稅[2008] 제137호) 제1조,《개인의 주택 매출 소득에 대한 개인소득세 과세문제와 관련한 재정부, 국가세무총국, 건설부의 통지》(財稅字[1999] 제278호) 제3조는 동일자로 폐지한다. </w:t>
            </w:r>
          </w:p>
          <w:p w:rsidR="00907D24" w:rsidRPr="00907D24" w:rsidRDefault="00907D24" w:rsidP="00907D24">
            <w:pPr>
              <w:pStyle w:val="a6"/>
              <w:wordWrap w:val="0"/>
              <w:autoSpaceDN w:val="0"/>
              <w:spacing w:line="290" w:lineRule="atLeast"/>
              <w:ind w:firstLineChars="200" w:firstLine="404"/>
              <w:rPr>
                <w:rFonts w:hint="eastAsia"/>
                <w:spacing w:val="-4"/>
                <w:sz w:val="21"/>
                <w:szCs w:val="21"/>
              </w:rPr>
            </w:pPr>
          </w:p>
          <w:p w:rsidR="00444211" w:rsidRDefault="00444211" w:rsidP="00907D24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>위와 같이 특별히 통지한다.</w:t>
            </w:r>
          </w:p>
          <w:p w:rsidR="00907D24" w:rsidRPr="00DE72F1" w:rsidRDefault="00907D24" w:rsidP="00907D24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444211" w:rsidRPr="00DE72F1" w:rsidRDefault="00444211" w:rsidP="00DE72F1">
            <w:pPr>
              <w:pStyle w:val="a6"/>
              <w:wordWrap w:val="0"/>
              <w:autoSpaceDN w:val="0"/>
              <w:spacing w:line="290" w:lineRule="atLeast"/>
              <w:jc w:val="right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>재정부</w:t>
            </w:r>
          </w:p>
          <w:p w:rsidR="00444211" w:rsidRPr="00DE72F1" w:rsidRDefault="00444211" w:rsidP="00DE72F1">
            <w:pPr>
              <w:pStyle w:val="a6"/>
              <w:wordWrap w:val="0"/>
              <w:autoSpaceDN w:val="0"/>
              <w:spacing w:line="290" w:lineRule="atLeast"/>
              <w:jc w:val="right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>국가세무총국</w:t>
            </w:r>
          </w:p>
          <w:p w:rsidR="00444211" w:rsidRPr="00DE72F1" w:rsidRDefault="00444211" w:rsidP="00DE72F1">
            <w:pPr>
              <w:pStyle w:val="a6"/>
              <w:wordWrap w:val="0"/>
              <w:autoSpaceDN w:val="0"/>
              <w:spacing w:line="290" w:lineRule="atLeast"/>
              <w:jc w:val="right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>주택 및 성향 건설부</w:t>
            </w:r>
          </w:p>
          <w:p w:rsidR="00444211" w:rsidRPr="00DE72F1" w:rsidRDefault="00444211" w:rsidP="00DE72F1">
            <w:pPr>
              <w:pStyle w:val="a6"/>
              <w:wordWrap w:val="0"/>
              <w:autoSpaceDN w:val="0"/>
              <w:spacing w:line="290" w:lineRule="atLeast"/>
              <w:jc w:val="right"/>
              <w:rPr>
                <w:rFonts w:hint="eastAsia"/>
                <w:sz w:val="21"/>
                <w:szCs w:val="21"/>
              </w:rPr>
            </w:pPr>
            <w:r w:rsidRPr="00DE72F1">
              <w:rPr>
                <w:rFonts w:hint="eastAsia"/>
                <w:sz w:val="21"/>
                <w:szCs w:val="21"/>
              </w:rPr>
              <w:t>2010년 9월 29일</w:t>
            </w:r>
          </w:p>
          <w:p w:rsidR="00444211" w:rsidRPr="00DE72F1" w:rsidRDefault="00444211" w:rsidP="00DE72F1">
            <w:pPr>
              <w:snapToGrid w:val="0"/>
              <w:spacing w:line="290" w:lineRule="atLeast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444211" w:rsidRPr="00DE72F1" w:rsidRDefault="00444211" w:rsidP="00DE72F1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  <w:vAlign w:val="center"/>
          </w:tcPr>
          <w:p w:rsidR="008C51FC" w:rsidRPr="00E068D3" w:rsidRDefault="008C51FC" w:rsidP="00907D24">
            <w:pPr>
              <w:wordWrap/>
              <w:snapToGrid w:val="0"/>
              <w:spacing w:line="290" w:lineRule="atLeast"/>
              <w:ind w:rightChars="-50" w:right="-100"/>
              <w:contextualSpacing/>
              <w:jc w:val="center"/>
              <w:rPr>
                <w:rFonts w:ascii="SimSun" w:eastAsia="SimSun" w:hAnsi="SimSun" w:hint="eastAsia"/>
                <w:b/>
                <w:sz w:val="26"/>
                <w:szCs w:val="26"/>
              </w:rPr>
            </w:pPr>
            <w:r w:rsidRPr="00E068D3">
              <w:rPr>
                <w:rFonts w:ascii="SimSun" w:eastAsia="SimSun" w:hAnsi="SimSun" w:cs="새굴림" w:hint="eastAsia"/>
                <w:b/>
                <w:sz w:val="26"/>
                <w:szCs w:val="26"/>
              </w:rPr>
              <w:t>财政部</w:t>
            </w:r>
            <w:r w:rsidRPr="00E068D3">
              <w:rPr>
                <w:rFonts w:ascii="SimSun" w:eastAsia="SimSun" w:hAnsi="SimSun" w:hint="eastAsia"/>
                <w:b/>
                <w:sz w:val="26"/>
                <w:szCs w:val="26"/>
              </w:rPr>
              <w:t>、</w:t>
            </w:r>
            <w:r w:rsidRPr="00E068D3">
              <w:rPr>
                <w:rFonts w:ascii="SimSun" w:eastAsia="SimSun" w:hAnsi="SimSun" w:cs="새굴림" w:hint="eastAsia"/>
                <w:b/>
                <w:sz w:val="26"/>
                <w:szCs w:val="26"/>
              </w:rPr>
              <w:t>国家税务总局</w:t>
            </w:r>
            <w:r w:rsidRPr="00E068D3">
              <w:rPr>
                <w:rFonts w:ascii="SimSun" w:eastAsia="SimSun" w:hAnsi="SimSun" w:hint="eastAsia"/>
                <w:b/>
                <w:sz w:val="26"/>
                <w:szCs w:val="26"/>
              </w:rPr>
              <w:t>、</w:t>
            </w:r>
            <w:r w:rsidRPr="00E068D3">
              <w:rPr>
                <w:rFonts w:ascii="SimSun" w:eastAsia="SimSun" w:hAnsi="SimSun" w:cs="바탕" w:hint="eastAsia"/>
                <w:b/>
                <w:sz w:val="26"/>
                <w:szCs w:val="26"/>
              </w:rPr>
              <w:t>住房和城</w:t>
            </w:r>
            <w:r w:rsidRPr="00E068D3">
              <w:rPr>
                <w:rFonts w:ascii="SimSun" w:eastAsia="SimSun" w:hAnsi="SimSun" w:cs="새굴림" w:hint="eastAsia"/>
                <w:b/>
                <w:sz w:val="26"/>
                <w:szCs w:val="26"/>
              </w:rPr>
              <w:t>乡建设部关于调整房地产交易环节契税个人所得税</w:t>
            </w:r>
          </w:p>
          <w:p w:rsidR="008C51FC" w:rsidRPr="00E068D3" w:rsidRDefault="008C51FC" w:rsidP="00907D24">
            <w:pPr>
              <w:wordWrap/>
              <w:snapToGrid w:val="0"/>
              <w:spacing w:line="290" w:lineRule="atLeast"/>
              <w:ind w:rightChars="-50" w:right="-100"/>
              <w:contextualSpacing/>
              <w:jc w:val="center"/>
              <w:rPr>
                <w:rFonts w:ascii="SimSun" w:eastAsia="SimSun" w:hAnsi="SimSun" w:hint="eastAsia"/>
                <w:b/>
                <w:sz w:val="26"/>
                <w:szCs w:val="26"/>
              </w:rPr>
            </w:pPr>
            <w:r w:rsidRPr="00E068D3">
              <w:rPr>
                <w:rFonts w:ascii="SimSun" w:eastAsia="SimSun" w:hAnsi="SimSun" w:cs="새굴림" w:hint="eastAsia"/>
                <w:b/>
                <w:sz w:val="26"/>
                <w:szCs w:val="26"/>
              </w:rPr>
              <w:t>优惠政策的通知</w:t>
            </w:r>
          </w:p>
          <w:p w:rsidR="008C51FC" w:rsidRPr="00DE72F1" w:rsidRDefault="008C51FC" w:rsidP="00907D24">
            <w:pPr>
              <w:wordWrap/>
              <w:snapToGrid w:val="0"/>
              <w:spacing w:line="290" w:lineRule="atLeast"/>
              <w:ind w:rightChars="-50" w:right="-100"/>
              <w:contextualSpacing/>
              <w:rPr>
                <w:rFonts w:ascii="SimSun" w:eastAsia="SimSun" w:hAnsi="SimSun" w:hint="eastAsia"/>
                <w:sz w:val="21"/>
                <w:szCs w:val="21"/>
              </w:rPr>
            </w:pPr>
            <w:r w:rsidRPr="00DE72F1">
              <w:rPr>
                <w:rFonts w:ascii="SimSun" w:eastAsia="SimSun" w:hAnsi="SimSun" w:cs="새굴림" w:hint="eastAsia"/>
                <w:sz w:val="21"/>
                <w:szCs w:val="21"/>
              </w:rPr>
              <w:t>财税</w:t>
            </w:r>
            <w:r w:rsidRPr="00DE72F1">
              <w:rPr>
                <w:rFonts w:ascii="SimSun" w:eastAsia="SimSun" w:hAnsi="SimSun" w:hint="eastAsia"/>
                <w:sz w:val="21"/>
                <w:szCs w:val="21"/>
              </w:rPr>
              <w:t>[2010]94</w:t>
            </w:r>
            <w:r w:rsidRPr="00DE72F1">
              <w:rPr>
                <w:rFonts w:ascii="SimSun" w:eastAsia="SimSun" w:hAnsi="SimSun" w:cs="새굴림" w:hint="eastAsia"/>
                <w:sz w:val="21"/>
                <w:szCs w:val="21"/>
              </w:rPr>
              <w:t>号</w:t>
            </w:r>
          </w:p>
          <w:p w:rsidR="008C51FC" w:rsidRPr="00DE72F1" w:rsidRDefault="008C51FC" w:rsidP="00907D24">
            <w:pPr>
              <w:wordWrap/>
              <w:snapToGrid w:val="0"/>
              <w:spacing w:line="290" w:lineRule="atLeast"/>
              <w:ind w:rightChars="-50" w:right="-100"/>
              <w:contextualSpacing/>
              <w:rPr>
                <w:rFonts w:ascii="SimSun" w:eastAsia="SimSun" w:hAnsi="SimSun"/>
                <w:sz w:val="21"/>
                <w:szCs w:val="21"/>
              </w:rPr>
            </w:pPr>
          </w:p>
          <w:p w:rsidR="008C51FC" w:rsidRPr="00DE72F1" w:rsidRDefault="008C51FC" w:rsidP="00907D24">
            <w:pPr>
              <w:wordWrap/>
              <w:snapToGrid w:val="0"/>
              <w:spacing w:line="290" w:lineRule="atLeast"/>
              <w:ind w:rightChars="-50" w:right="-100"/>
              <w:contextualSpacing/>
              <w:rPr>
                <w:rFonts w:ascii="SimSun" w:eastAsia="SimSun" w:hAnsi="SimSun"/>
                <w:sz w:val="21"/>
                <w:szCs w:val="21"/>
              </w:rPr>
            </w:pPr>
          </w:p>
          <w:p w:rsidR="00907D24" w:rsidRDefault="008C51FC" w:rsidP="00907D24">
            <w:pPr>
              <w:widowControl/>
              <w:wordWrap/>
              <w:snapToGrid w:val="0"/>
              <w:spacing w:line="290" w:lineRule="atLeast"/>
              <w:ind w:left="105" w:rightChars="-50" w:right="-100" w:hangingChars="50" w:hanging="105"/>
              <w:contextualSpacing/>
              <w:rPr>
                <w:rFonts w:ascii="SimSun" w:eastAsia="SimSun" w:hAnsi="SimSun" w:cs="새굴림" w:hint="eastAsia"/>
                <w:snapToGrid w:val="0"/>
                <w:sz w:val="21"/>
                <w:szCs w:val="21"/>
                <w:lang w:eastAsia="zh-CN"/>
              </w:rPr>
            </w:pP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各省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自治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区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直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辖市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计划单列市财政</w:t>
            </w:r>
          </w:p>
          <w:p w:rsidR="00907D24" w:rsidRDefault="008C51FC" w:rsidP="00907D24">
            <w:pPr>
              <w:widowControl/>
              <w:wordWrap/>
              <w:snapToGrid w:val="0"/>
              <w:spacing w:line="290" w:lineRule="atLeast"/>
              <w:ind w:left="105" w:rightChars="-50" w:right="-100" w:hangingChars="50" w:hanging="105"/>
              <w:contextualSpacing/>
              <w:rPr>
                <w:rFonts w:ascii="SimSun" w:eastAsia="SimSun" w:hAnsi="SimSun" w:cs="새굴림" w:hint="eastAsia"/>
                <w:snapToGrid w:val="0"/>
                <w:sz w:val="21"/>
                <w:szCs w:val="21"/>
                <w:lang w:eastAsia="zh-CN"/>
              </w:rPr>
            </w:pP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厅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（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局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）、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地方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税务局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住房城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乡建设厅</w:t>
            </w:r>
          </w:p>
          <w:p w:rsid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/>
              <w:contextualSpacing/>
              <w:rPr>
                <w:rFonts w:ascii="SimSun" w:eastAsia="SimSun" w:hAnsi="SimSun" w:cs="새굴림" w:hint="eastAsia"/>
                <w:snapToGrid w:val="0"/>
                <w:sz w:val="21"/>
                <w:szCs w:val="21"/>
                <w:lang w:eastAsia="zh-CN"/>
              </w:rPr>
            </w:pP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（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建委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房地局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），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西藏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宁夏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青海省</w:t>
            </w:r>
          </w:p>
          <w:p w:rsidR="00907D24" w:rsidRDefault="008C51FC" w:rsidP="00907D24">
            <w:pPr>
              <w:widowControl/>
              <w:wordWrap/>
              <w:snapToGrid w:val="0"/>
              <w:spacing w:line="290" w:lineRule="atLeast"/>
              <w:ind w:left="105" w:rightChars="-50" w:right="-100" w:hangingChars="50" w:hanging="105"/>
              <w:contextualSpacing/>
              <w:rPr>
                <w:rFonts w:ascii="SimSun" w:eastAsia="SimSun" w:hAnsi="SimSun" w:cs="새굴림" w:hint="eastAsia"/>
                <w:snapToGrid w:val="0"/>
                <w:sz w:val="21"/>
                <w:szCs w:val="21"/>
                <w:lang w:eastAsia="zh-CN"/>
              </w:rPr>
            </w:pP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（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自治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区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）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国税局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新疆生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产建设兵团财</w:t>
            </w: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left="105" w:rightChars="-50" w:right="-100" w:hangingChars="50" w:hanging="105"/>
              <w:contextualSpacing/>
              <w:rPr>
                <w:rFonts w:ascii="SimSun" w:eastAsia="SimSun" w:hAnsi="SimSun" w:cs="새굴림"/>
                <w:snapToGrid w:val="0"/>
                <w:sz w:val="21"/>
                <w:szCs w:val="21"/>
                <w:lang w:eastAsia="zh-CN"/>
              </w:rPr>
            </w:pP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务局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建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设局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：</w:t>
            </w: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 w:firstLineChars="200" w:firstLine="420"/>
              <w:contextualSpacing/>
              <w:rPr>
                <w:rFonts w:ascii="SimSun" w:eastAsia="SimSun" w:hAnsi="SimSun" w:hint="eastAsia"/>
                <w:snapToGrid w:val="0"/>
                <w:sz w:val="21"/>
                <w:szCs w:val="21"/>
                <w:lang w:eastAsia="zh-CN"/>
              </w:rPr>
            </w:pP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经国务院批准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现就调整房地产交易环节契税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个人所得税有关优惠政策通知如下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：</w:t>
            </w:r>
          </w:p>
          <w:p w:rsidR="008C51FC" w:rsidRPr="00907D24" w:rsidRDefault="00907D24" w:rsidP="00907D24">
            <w:pPr>
              <w:widowControl/>
              <w:wordWrap/>
              <w:snapToGrid w:val="0"/>
              <w:spacing w:line="290" w:lineRule="atLeast"/>
              <w:ind w:rightChars="-50" w:right="-100" w:firstLineChars="200" w:firstLine="420"/>
              <w:contextualSpacing/>
              <w:rPr>
                <w:rFonts w:ascii="SimSun" w:eastAsia="SimSun" w:hAnsi="SimSun"/>
                <w:snapToGrid w:val="0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napToGrid w:val="0"/>
                <w:sz w:val="21"/>
                <w:szCs w:val="21"/>
              </w:rPr>
              <w:t xml:space="preserve">　</w:t>
            </w:r>
            <w:r w:rsidR="008C51FC"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一</w:t>
            </w:r>
            <w:r w:rsidR="008C51FC"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="008C51FC"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关于契税政策</w:t>
            </w:r>
          </w:p>
          <w:p w:rsid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 w:firstLineChars="200" w:firstLine="460"/>
              <w:contextualSpacing/>
              <w:rPr>
                <w:rFonts w:ascii="SimSun" w:eastAsia="SimSun" w:hAnsi="SimSun" w:hint="eastAsia"/>
                <w:snapToGrid w:val="0"/>
                <w:spacing w:val="10"/>
                <w:sz w:val="21"/>
                <w:szCs w:val="21"/>
                <w:lang w:eastAsia="zh-CN"/>
              </w:rPr>
            </w:pPr>
            <w:r w:rsidRPr="00907D24">
              <w:rPr>
                <w:rFonts w:ascii="SimSun" w:eastAsia="SimSun" w:hAnsi="SimSun" w:hint="eastAsia"/>
                <w:snapToGrid w:val="0"/>
                <w:spacing w:val="10"/>
                <w:sz w:val="21"/>
                <w:szCs w:val="21"/>
              </w:rPr>
              <w:t>（</w:t>
            </w:r>
            <w:r w:rsidRPr="00907D24">
              <w:rPr>
                <w:rFonts w:ascii="SimSun" w:eastAsia="SimSun" w:hAnsi="SimSun" w:cs="바탕" w:hint="eastAsia"/>
                <w:snapToGrid w:val="0"/>
                <w:spacing w:val="10"/>
                <w:sz w:val="21"/>
                <w:szCs w:val="21"/>
              </w:rPr>
              <w:t>一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）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0"/>
                <w:sz w:val="21"/>
                <w:szCs w:val="21"/>
              </w:rPr>
              <w:t>对个人购买普通住房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바탕" w:hint="eastAsia"/>
                <w:snapToGrid w:val="0"/>
                <w:spacing w:val="10"/>
                <w:sz w:val="21"/>
                <w:szCs w:val="21"/>
              </w:rPr>
              <w:t>且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0"/>
                <w:sz w:val="21"/>
                <w:szCs w:val="21"/>
              </w:rPr>
              <w:t>该住房属于家庭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（</w:t>
            </w:r>
            <w:r w:rsidRPr="00907D24">
              <w:rPr>
                <w:rFonts w:ascii="SimSun" w:eastAsia="SimSun" w:hAnsi="SimSun" w:cs="바탕" w:hint="eastAsia"/>
                <w:snapToGrid w:val="0"/>
                <w:spacing w:val="10"/>
                <w:sz w:val="21"/>
                <w:szCs w:val="21"/>
              </w:rPr>
              <w:t>成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0"/>
                <w:sz w:val="21"/>
                <w:szCs w:val="21"/>
              </w:rPr>
              <w:t>员范围包括购房人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pacing w:val="10"/>
                <w:sz w:val="21"/>
                <w:szCs w:val="21"/>
              </w:rPr>
              <w:t>配偶以及未成年子女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바탕" w:hint="eastAsia"/>
                <w:snapToGrid w:val="0"/>
                <w:spacing w:val="10"/>
                <w:sz w:val="21"/>
                <w:szCs w:val="21"/>
              </w:rPr>
              <w:t>下同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）</w:t>
            </w:r>
            <w:r w:rsidRPr="00907D24">
              <w:rPr>
                <w:rFonts w:ascii="SimSun" w:eastAsia="SimSun" w:hAnsi="SimSun" w:cs="바탕" w:hint="eastAsia"/>
                <w:snapToGrid w:val="0"/>
                <w:spacing w:val="10"/>
                <w:sz w:val="21"/>
                <w:szCs w:val="21"/>
              </w:rPr>
              <w:t>唯一住房的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0"/>
                <w:sz w:val="21"/>
                <w:szCs w:val="21"/>
              </w:rPr>
              <w:t>减半征收契税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。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0"/>
                <w:sz w:val="21"/>
                <w:szCs w:val="21"/>
              </w:rPr>
              <w:t>对个人购买</w:t>
            </w:r>
            <w:smartTag w:uri="urn:schemas-microsoft-com:office:smarttags" w:element="chmetcnv">
              <w:smartTagPr>
                <w:attr w:name="UnitName" w:val="平方米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7D24">
                <w:rPr>
                  <w:rFonts w:ascii="SimSun" w:eastAsia="SimSun" w:hAnsi="SimSun" w:hint="eastAsia"/>
                  <w:snapToGrid w:val="0"/>
                  <w:spacing w:val="10"/>
                  <w:sz w:val="21"/>
                  <w:szCs w:val="21"/>
                </w:rPr>
                <w:t>90</w:t>
              </w:r>
              <w:r w:rsidRPr="00907D24">
                <w:rPr>
                  <w:rFonts w:ascii="SimSun" w:eastAsia="SimSun" w:hAnsi="SimSun" w:cs="바탕" w:hint="eastAsia"/>
                  <w:snapToGrid w:val="0"/>
                  <w:spacing w:val="10"/>
                  <w:sz w:val="21"/>
                  <w:szCs w:val="21"/>
                </w:rPr>
                <w:t>平方米</w:t>
              </w:r>
            </w:smartTag>
            <w:r w:rsidRPr="00907D24">
              <w:rPr>
                <w:rFonts w:ascii="SimSun" w:eastAsia="SimSun" w:hAnsi="SimSun" w:cs="바탕" w:hint="eastAsia"/>
                <w:snapToGrid w:val="0"/>
                <w:spacing w:val="10"/>
                <w:sz w:val="21"/>
                <w:szCs w:val="21"/>
              </w:rPr>
              <w:t>及以下普通住房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바탕" w:hint="eastAsia"/>
                <w:snapToGrid w:val="0"/>
                <w:spacing w:val="10"/>
                <w:sz w:val="21"/>
                <w:szCs w:val="21"/>
              </w:rPr>
              <w:t>且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0"/>
                <w:sz w:val="21"/>
                <w:szCs w:val="21"/>
              </w:rPr>
              <w:t>该住房属于家庭唯一住房的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0"/>
                <w:sz w:val="21"/>
                <w:szCs w:val="21"/>
              </w:rPr>
              <w:t>减按</w:t>
            </w:r>
            <w:r w:rsidRPr="00907D24">
              <w:rPr>
                <w:rFonts w:ascii="SimSun" w:eastAsia="SimSun" w:hAnsi="SimSun" w:hint="eastAsia"/>
                <w:snapToGrid w:val="0"/>
                <w:spacing w:val="10"/>
                <w:sz w:val="21"/>
                <w:szCs w:val="21"/>
              </w:rPr>
              <w:t>1%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0"/>
                <w:sz w:val="21"/>
                <w:szCs w:val="21"/>
              </w:rPr>
              <w:t>税率征收契税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0"/>
                <w:sz w:val="21"/>
                <w:szCs w:val="21"/>
              </w:rPr>
              <w:t>。</w:t>
            </w:r>
            <w:r w:rsidRPr="00907D24">
              <w:rPr>
                <w:rFonts w:ascii="SimSun" w:eastAsia="SimSun" w:hAnsi="SimSun" w:hint="eastAsia"/>
                <w:snapToGrid w:val="0"/>
                <w:spacing w:val="10"/>
                <w:sz w:val="21"/>
                <w:szCs w:val="21"/>
              </w:rPr>
              <w:t xml:space="preserve">　</w:t>
            </w: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 w:firstLineChars="200" w:firstLine="468"/>
              <w:contextualSpacing/>
              <w:rPr>
                <w:rFonts w:ascii="SimSun" w:eastAsia="SimSun" w:hAnsi="SimSun"/>
                <w:snapToGrid w:val="0"/>
                <w:spacing w:val="12"/>
                <w:sz w:val="21"/>
                <w:szCs w:val="21"/>
              </w:rPr>
            </w:pPr>
            <w:r w:rsidRPr="00907D24">
              <w:rPr>
                <w:rFonts w:ascii="SimSun" w:eastAsia="SimSun" w:hAnsi="SimSun" w:cs="바탕" w:hint="eastAsia"/>
                <w:snapToGrid w:val="0"/>
                <w:spacing w:val="12"/>
                <w:sz w:val="21"/>
                <w:szCs w:val="21"/>
              </w:rPr>
              <w:t>征收机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关应查询纳税人契税纳税记录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；</w:t>
            </w:r>
            <w:r w:rsidRPr="00907D24">
              <w:rPr>
                <w:rFonts w:ascii="SimSun" w:eastAsia="SimSun" w:hAnsi="SimSun" w:cs="바탕" w:hint="eastAsia"/>
                <w:snapToGrid w:val="0"/>
                <w:spacing w:val="12"/>
                <w:sz w:val="21"/>
                <w:szCs w:val="21"/>
              </w:rPr>
              <w:t>无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记录或有记录但有疑义的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바탕" w:hint="eastAsia"/>
                <w:snapToGrid w:val="0"/>
                <w:spacing w:val="12"/>
                <w:sz w:val="21"/>
                <w:szCs w:val="21"/>
              </w:rPr>
              <w:t>根据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纳税人的申请或授权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바탕" w:hint="eastAsia"/>
                <w:snapToGrid w:val="0"/>
                <w:spacing w:val="12"/>
                <w:sz w:val="21"/>
                <w:szCs w:val="21"/>
              </w:rPr>
              <w:t>由房地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产主管部门通过房屋登记信息系统查询纳税人家庭住房登记记录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并出具书面查询结果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。</w:t>
            </w:r>
            <w:r w:rsidRPr="00907D24">
              <w:rPr>
                <w:rFonts w:ascii="SimSun" w:eastAsia="SimSun" w:hAnsi="SimSun" w:cs="바탕" w:hint="eastAsia"/>
                <w:snapToGrid w:val="0"/>
                <w:spacing w:val="12"/>
                <w:sz w:val="21"/>
                <w:szCs w:val="21"/>
              </w:rPr>
              <w:t>如因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当地暂不具备查询条件而不能提供家庭住房登记查询结果的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纳税人应向征收机关提交家庭住房实有套数书面诚信保证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。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诚信保证不实的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属于虚假纳税申报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바탕" w:hint="eastAsia"/>
                <w:snapToGrid w:val="0"/>
                <w:spacing w:val="12"/>
                <w:sz w:val="21"/>
                <w:szCs w:val="21"/>
              </w:rPr>
              <w:t>按照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《</w:t>
            </w:r>
            <w:r w:rsidRPr="00907D24">
              <w:rPr>
                <w:rFonts w:ascii="SimSun" w:eastAsia="SimSun" w:hAnsi="SimSun" w:cs="바탕" w:hint="eastAsia"/>
                <w:snapToGrid w:val="0"/>
                <w:spacing w:val="12"/>
                <w:sz w:val="21"/>
                <w:szCs w:val="21"/>
              </w:rPr>
              <w:t>中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华人民共和国税收征收管理法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》</w:t>
            </w:r>
            <w:r w:rsidRPr="00907D24">
              <w:rPr>
                <w:rFonts w:ascii="SimSun" w:eastAsia="SimSun" w:hAnsi="SimSun" w:cs="바탕" w:hint="eastAsia"/>
                <w:snapToGrid w:val="0"/>
                <w:spacing w:val="12"/>
                <w:sz w:val="21"/>
                <w:szCs w:val="21"/>
              </w:rPr>
              <w:t>的有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12"/>
                <w:sz w:val="21"/>
                <w:szCs w:val="21"/>
              </w:rPr>
              <w:t>关规定处理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12"/>
                <w:sz w:val="21"/>
                <w:szCs w:val="21"/>
              </w:rPr>
              <w:t>。</w:t>
            </w:r>
          </w:p>
          <w:p w:rsid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 w:firstLineChars="200" w:firstLine="404"/>
              <w:contextualSpacing/>
              <w:rPr>
                <w:rFonts w:ascii="SimSun" w:hAnsi="SimSun" w:hint="eastAsia"/>
                <w:snapToGrid w:val="0"/>
                <w:sz w:val="21"/>
                <w:szCs w:val="21"/>
              </w:rPr>
            </w:pPr>
            <w:r w:rsidRPr="00907D24">
              <w:rPr>
                <w:rFonts w:ascii="SimSun" w:eastAsia="SimSun" w:hAnsi="SimSun" w:cs="바탕" w:hint="eastAsia"/>
                <w:snapToGrid w:val="0"/>
                <w:spacing w:val="-4"/>
                <w:sz w:val="21"/>
                <w:szCs w:val="21"/>
              </w:rPr>
              <w:t>具体操作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-4"/>
                <w:sz w:val="21"/>
                <w:szCs w:val="21"/>
              </w:rPr>
              <w:t>办法由各省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-4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pacing w:val="-4"/>
                <w:sz w:val="21"/>
                <w:szCs w:val="21"/>
              </w:rPr>
              <w:t>自治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-4"/>
                <w:sz w:val="21"/>
                <w:szCs w:val="21"/>
              </w:rPr>
              <w:t>区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-4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pacing w:val="-4"/>
                <w:sz w:val="21"/>
                <w:szCs w:val="21"/>
              </w:rPr>
              <w:t>直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-4"/>
                <w:sz w:val="21"/>
                <w:szCs w:val="21"/>
              </w:rPr>
              <w:t>辖市财政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-4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-4"/>
                <w:sz w:val="21"/>
                <w:szCs w:val="21"/>
              </w:rPr>
              <w:t>税务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-4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pacing w:val="-4"/>
                <w:sz w:val="21"/>
                <w:szCs w:val="21"/>
              </w:rPr>
              <w:t>房地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-4"/>
                <w:sz w:val="21"/>
                <w:szCs w:val="21"/>
              </w:rPr>
              <w:t>产主管部门共同制定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-4"/>
                <w:sz w:val="21"/>
                <w:szCs w:val="21"/>
              </w:rPr>
              <w:t>。</w:t>
            </w: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 xml:space="preserve">　</w:t>
            </w: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 w:firstLineChars="200" w:firstLine="452"/>
              <w:contextualSpacing/>
              <w:rPr>
                <w:rFonts w:ascii="SimSun" w:hAnsi="SimSun" w:hint="eastAsia"/>
                <w:snapToGrid w:val="0"/>
                <w:spacing w:val="8"/>
                <w:sz w:val="21"/>
                <w:szCs w:val="21"/>
              </w:rPr>
            </w:pPr>
            <w:r w:rsidRPr="00907D24">
              <w:rPr>
                <w:rFonts w:ascii="SimSun" w:eastAsia="SimSun" w:hAnsi="SimSun" w:hint="eastAsia"/>
                <w:snapToGrid w:val="0"/>
                <w:spacing w:val="8"/>
                <w:sz w:val="21"/>
                <w:szCs w:val="21"/>
              </w:rPr>
              <w:t>（</w:t>
            </w:r>
            <w:r w:rsidRPr="00907D24">
              <w:rPr>
                <w:rFonts w:ascii="SimSun" w:eastAsia="SimSun" w:hAnsi="SimSun" w:cs="바탕" w:hint="eastAsia"/>
                <w:snapToGrid w:val="0"/>
                <w:spacing w:val="8"/>
                <w:sz w:val="21"/>
                <w:szCs w:val="21"/>
              </w:rPr>
              <w:t>二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8"/>
                <w:sz w:val="21"/>
                <w:szCs w:val="21"/>
              </w:rPr>
              <w:t>）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8"/>
                <w:sz w:val="21"/>
                <w:szCs w:val="21"/>
              </w:rPr>
              <w:t>个人购买的普通住房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8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바탕" w:hint="eastAsia"/>
                <w:snapToGrid w:val="0"/>
                <w:spacing w:val="8"/>
                <w:sz w:val="21"/>
                <w:szCs w:val="21"/>
              </w:rPr>
              <w:t>凡不符合上述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8"/>
                <w:sz w:val="21"/>
                <w:szCs w:val="21"/>
              </w:rPr>
              <w:t>规定的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8"/>
                <w:sz w:val="21"/>
                <w:szCs w:val="21"/>
              </w:rPr>
              <w:t>，</w:t>
            </w:r>
            <w:r w:rsidRPr="00907D24">
              <w:rPr>
                <w:rFonts w:ascii="SimSun" w:eastAsia="SimSun" w:hAnsi="SimSun" w:cs="바탕" w:hint="eastAsia"/>
                <w:snapToGrid w:val="0"/>
                <w:spacing w:val="8"/>
                <w:sz w:val="21"/>
                <w:szCs w:val="21"/>
              </w:rPr>
              <w:t>不得享受上述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8"/>
                <w:sz w:val="21"/>
                <w:szCs w:val="21"/>
              </w:rPr>
              <w:t>优惠政策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8"/>
                <w:sz w:val="21"/>
                <w:szCs w:val="21"/>
              </w:rPr>
              <w:t>。</w:t>
            </w:r>
          </w:p>
          <w:p w:rsidR="00907D24" w:rsidRDefault="00907D24" w:rsidP="00907D24">
            <w:pPr>
              <w:widowControl/>
              <w:wordWrap/>
              <w:snapToGrid w:val="0"/>
              <w:spacing w:line="290" w:lineRule="atLeast"/>
              <w:ind w:rightChars="-50" w:right="-100" w:firstLineChars="200" w:firstLine="420"/>
              <w:contextualSpacing/>
              <w:rPr>
                <w:rFonts w:ascii="SimSun" w:hAnsi="SimSun" w:hint="eastAsia"/>
                <w:snapToGrid w:val="0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napToGrid w:val="0"/>
                <w:sz w:val="21"/>
                <w:szCs w:val="21"/>
              </w:rPr>
              <w:t xml:space="preserve">　</w:t>
            </w:r>
            <w:r w:rsidR="008C51FC"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二</w:t>
            </w:r>
            <w:r w:rsidR="008C51FC"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</w:t>
            </w:r>
            <w:r w:rsidR="008C51FC"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关于个人所得税政策</w:t>
            </w:r>
            <w:r w:rsidR="008C51FC"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 xml:space="preserve">　　</w:t>
            </w:r>
          </w:p>
          <w:p w:rsid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 w:firstLineChars="200" w:firstLine="500"/>
              <w:contextualSpacing/>
              <w:rPr>
                <w:rFonts w:ascii="SimSun" w:hAnsi="SimSun" w:hint="eastAsia"/>
                <w:snapToGrid w:val="0"/>
                <w:sz w:val="21"/>
                <w:szCs w:val="21"/>
              </w:rPr>
            </w:pPr>
            <w:r w:rsidRPr="00907D24">
              <w:rPr>
                <w:rFonts w:ascii="SimSun" w:eastAsia="SimSun" w:hAnsi="SimSun" w:cs="새굴림" w:hint="eastAsia"/>
                <w:snapToGrid w:val="0"/>
                <w:spacing w:val="20"/>
                <w:sz w:val="21"/>
                <w:szCs w:val="21"/>
              </w:rPr>
              <w:t>对出售自有住房并在</w:t>
            </w:r>
            <w:r w:rsidRPr="00907D24">
              <w:rPr>
                <w:rFonts w:ascii="SimSun" w:eastAsia="SimSun" w:hAnsi="SimSun" w:hint="eastAsia"/>
                <w:snapToGrid w:val="0"/>
                <w:spacing w:val="20"/>
                <w:sz w:val="21"/>
                <w:szCs w:val="21"/>
              </w:rPr>
              <w:t>1</w:t>
            </w:r>
            <w:r w:rsidRPr="00907D24">
              <w:rPr>
                <w:rFonts w:ascii="SimSun" w:eastAsia="SimSun" w:hAnsi="SimSun" w:cs="바탕" w:hint="eastAsia"/>
                <w:snapToGrid w:val="0"/>
                <w:spacing w:val="20"/>
                <w:sz w:val="21"/>
                <w:szCs w:val="21"/>
              </w:rPr>
              <w:t>年</w:t>
            </w:r>
            <w:r w:rsidRPr="00907D24">
              <w:rPr>
                <w:rFonts w:ascii="SimSun" w:eastAsia="SimSun" w:hAnsi="SimSun" w:cs="새굴림" w:hint="eastAsia"/>
                <w:snapToGrid w:val="0"/>
                <w:spacing w:val="20"/>
                <w:sz w:val="21"/>
                <w:szCs w:val="21"/>
              </w:rPr>
              <w:t>内重新购房的纳税人不再减免个人所得税</w:t>
            </w:r>
            <w:r w:rsidRPr="00907D24">
              <w:rPr>
                <w:rFonts w:ascii="SimSun" w:eastAsia="SimSun" w:hAnsi="SimSun" w:cs="맑은 고딕" w:hint="eastAsia"/>
                <w:snapToGrid w:val="0"/>
                <w:spacing w:val="20"/>
                <w:sz w:val="21"/>
                <w:szCs w:val="21"/>
              </w:rPr>
              <w:t>。</w:t>
            </w: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 xml:space="preserve">　　</w:t>
            </w: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 w:firstLineChars="200" w:firstLine="420"/>
              <w:contextualSpacing/>
              <w:rPr>
                <w:rFonts w:ascii="SimSun" w:eastAsia="SimSun" w:hAnsi="SimSun" w:hint="eastAsia"/>
                <w:snapToGrid w:val="0"/>
                <w:spacing w:val="20"/>
                <w:sz w:val="21"/>
                <w:szCs w:val="21"/>
              </w:rPr>
            </w:pP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本通知自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10"/>
              </w:smartTagPr>
              <w:r w:rsidRPr="00907D24">
                <w:rPr>
                  <w:rFonts w:ascii="SimSun" w:eastAsia="SimSun" w:hAnsi="SimSun" w:hint="eastAsia"/>
                  <w:snapToGrid w:val="0"/>
                  <w:sz w:val="21"/>
                  <w:szCs w:val="21"/>
                </w:rPr>
                <w:t>2010</w:t>
              </w:r>
              <w:r w:rsidRPr="00907D24">
                <w:rPr>
                  <w:rFonts w:ascii="SimSun" w:eastAsia="SimSun" w:hAnsi="SimSun" w:cs="바탕" w:hint="eastAsia"/>
                  <w:snapToGrid w:val="0"/>
                  <w:sz w:val="21"/>
                  <w:szCs w:val="21"/>
                </w:rPr>
                <w:t>年</w:t>
              </w:r>
              <w:r w:rsidRPr="00907D24">
                <w:rPr>
                  <w:rFonts w:ascii="SimSun" w:eastAsia="SimSun" w:hAnsi="SimSun" w:hint="eastAsia"/>
                  <w:snapToGrid w:val="0"/>
                  <w:sz w:val="21"/>
                  <w:szCs w:val="21"/>
                </w:rPr>
                <w:t>10</w:t>
              </w:r>
              <w:r w:rsidRPr="00907D24">
                <w:rPr>
                  <w:rFonts w:ascii="SimSun" w:eastAsia="SimSun" w:hAnsi="SimSun" w:cs="바탕" w:hint="eastAsia"/>
                  <w:snapToGrid w:val="0"/>
                  <w:sz w:val="21"/>
                  <w:szCs w:val="21"/>
                </w:rPr>
                <w:t>月</w:t>
              </w:r>
              <w:r w:rsidRPr="00907D24">
                <w:rPr>
                  <w:rFonts w:ascii="SimSun" w:eastAsia="SimSun" w:hAnsi="SimSun" w:hint="eastAsia"/>
                  <w:snapToGrid w:val="0"/>
                  <w:sz w:val="21"/>
                  <w:szCs w:val="21"/>
                </w:rPr>
                <w:t>1</w:t>
              </w:r>
              <w:r w:rsidRPr="00907D24">
                <w:rPr>
                  <w:rFonts w:ascii="SimSun" w:eastAsia="SimSun" w:hAnsi="SimSun" w:cs="바탕" w:hint="eastAsia"/>
                  <w:snapToGrid w:val="0"/>
                  <w:sz w:val="21"/>
                  <w:szCs w:val="21"/>
                </w:rPr>
                <w:t>日起</w:t>
              </w:r>
            </w:smartTag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执行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。《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lastRenderedPageBreak/>
              <w:t>财政部</w:t>
            </w: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国家税务总局关于调整房地产市场若干税收政策的通知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》（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财税字</w:t>
            </w: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>[1999]210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号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）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第一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条有关契税的规定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、《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财政部</w:t>
            </w: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国家税务总局关于调整房地产交易环节税收政策的通知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》（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财税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〔</w:t>
            </w: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>2008〕137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号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）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第一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条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、《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财政部</w:t>
            </w: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国家税务总局</w:t>
            </w: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>、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建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设部关于个人出售住房所得征收个人所得税有关问题的通知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》（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财税字</w:t>
            </w: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>[1999]278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号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）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第三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条同时废止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。</w:t>
            </w: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/>
              <w:contextualSpacing/>
              <w:rPr>
                <w:rFonts w:ascii="SimSun" w:eastAsia="SimSun" w:hAnsi="SimSun"/>
                <w:snapToGrid w:val="0"/>
                <w:sz w:val="21"/>
                <w:szCs w:val="21"/>
              </w:rPr>
            </w:pP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/>
              <w:contextualSpacing/>
              <w:rPr>
                <w:rFonts w:ascii="SimSun" w:eastAsia="SimSun" w:hAnsi="SimSun" w:hint="eastAsia"/>
                <w:snapToGrid w:val="0"/>
                <w:sz w:val="21"/>
                <w:szCs w:val="21"/>
              </w:rPr>
            </w:pP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 xml:space="preserve">　　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特此通知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。</w:t>
            </w: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/>
              <w:contextualSpacing/>
              <w:rPr>
                <w:rFonts w:ascii="SimSun" w:eastAsia="SimSun" w:hAnsi="SimSun"/>
                <w:snapToGrid w:val="0"/>
                <w:sz w:val="21"/>
                <w:szCs w:val="21"/>
              </w:rPr>
            </w:pP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/>
              <w:contextualSpacing/>
              <w:jc w:val="right"/>
              <w:rPr>
                <w:rFonts w:ascii="SimSun" w:eastAsia="SimSun" w:hAnsi="SimSun" w:hint="eastAsia"/>
                <w:snapToGrid w:val="0"/>
                <w:sz w:val="21"/>
                <w:szCs w:val="21"/>
              </w:rPr>
            </w:pP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 xml:space="preserve">　　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财政部</w:t>
            </w: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/>
              <w:contextualSpacing/>
              <w:jc w:val="right"/>
              <w:rPr>
                <w:rFonts w:ascii="SimSun" w:eastAsia="SimSun" w:hAnsi="SimSun" w:hint="eastAsia"/>
                <w:snapToGrid w:val="0"/>
                <w:sz w:val="21"/>
                <w:szCs w:val="21"/>
              </w:rPr>
            </w:pP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国家税务总局</w:t>
            </w: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/>
              <w:contextualSpacing/>
              <w:jc w:val="right"/>
              <w:rPr>
                <w:rFonts w:ascii="SimSun" w:eastAsia="SimSun" w:hAnsi="SimSun" w:hint="eastAsia"/>
                <w:snapToGrid w:val="0"/>
                <w:sz w:val="21"/>
                <w:szCs w:val="21"/>
              </w:rPr>
            </w:pP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住房和城</w:t>
            </w:r>
            <w:r w:rsidRPr="00907D24">
              <w:rPr>
                <w:rFonts w:ascii="SimSun" w:eastAsia="SimSun" w:hAnsi="SimSun" w:cs="새굴림" w:hint="eastAsia"/>
                <w:snapToGrid w:val="0"/>
                <w:sz w:val="21"/>
                <w:szCs w:val="21"/>
              </w:rPr>
              <w:t>乡建设部</w:t>
            </w:r>
          </w:p>
          <w:p w:rsidR="008C51FC" w:rsidRPr="00907D24" w:rsidRDefault="008C51FC" w:rsidP="00907D24">
            <w:pPr>
              <w:widowControl/>
              <w:wordWrap/>
              <w:snapToGrid w:val="0"/>
              <w:spacing w:line="290" w:lineRule="atLeast"/>
              <w:ind w:rightChars="-50" w:right="-100"/>
              <w:contextualSpacing/>
              <w:jc w:val="right"/>
              <w:rPr>
                <w:rFonts w:ascii="SimSun" w:eastAsia="SimSun" w:hAnsi="SimSun"/>
                <w:snapToGrid w:val="0"/>
                <w:sz w:val="21"/>
                <w:szCs w:val="21"/>
              </w:rPr>
            </w:pPr>
            <w:r w:rsidRPr="00907D24">
              <w:rPr>
                <w:rFonts w:ascii="SimSun" w:eastAsia="SimSun" w:hAnsi="SimSun" w:hint="eastAsia"/>
                <w:snapToGrid w:val="0"/>
                <w:sz w:val="21"/>
                <w:szCs w:val="21"/>
              </w:rPr>
              <w:t xml:space="preserve">　　        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二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○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一</w:t>
            </w:r>
            <w:r w:rsidRPr="00907D24">
              <w:rPr>
                <w:rFonts w:ascii="SimSun" w:eastAsia="SimSun" w:hAnsi="SimSun" w:cs="맑은 고딕" w:hint="eastAsia"/>
                <w:snapToGrid w:val="0"/>
                <w:sz w:val="21"/>
                <w:szCs w:val="21"/>
              </w:rPr>
              <w:t>○</w:t>
            </w:r>
            <w:r w:rsidRPr="00907D24">
              <w:rPr>
                <w:rFonts w:ascii="SimSun" w:eastAsia="SimSun" w:hAnsi="SimSun" w:cs="바탕" w:hint="eastAsia"/>
                <w:snapToGrid w:val="0"/>
                <w:sz w:val="21"/>
                <w:szCs w:val="21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0"/>
              </w:smartTagPr>
              <w:r w:rsidRPr="00907D24">
                <w:rPr>
                  <w:rFonts w:ascii="SimSun" w:eastAsia="SimSun" w:hAnsi="SimSun" w:cs="바탕" w:hint="eastAsia"/>
                  <w:snapToGrid w:val="0"/>
                  <w:sz w:val="21"/>
                  <w:szCs w:val="21"/>
                </w:rPr>
                <w:t>九月二十九日</w:t>
              </w:r>
            </w:smartTag>
          </w:p>
          <w:p w:rsidR="00444211" w:rsidRPr="00DE72F1" w:rsidRDefault="00444211" w:rsidP="00907D24">
            <w:pPr>
              <w:wordWrap/>
              <w:snapToGrid w:val="0"/>
              <w:spacing w:line="290" w:lineRule="atLeast"/>
              <w:ind w:rightChars="-50" w:right="-100"/>
              <w:contextualSpacing/>
              <w:rPr>
                <w:rFonts w:ascii="SimSun" w:eastAsia="SimSun" w:hAnsi="SimSun"/>
                <w:sz w:val="21"/>
                <w:szCs w:val="21"/>
              </w:rPr>
            </w:pPr>
          </w:p>
        </w:tc>
      </w:tr>
    </w:tbl>
    <w:p w:rsidR="003F213C" w:rsidRDefault="003F213C"/>
    <w:sectPr w:rsidR="003F213C" w:rsidSect="00444211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3C" w:rsidRDefault="003F213C" w:rsidP="00444211">
      <w:r>
        <w:separator/>
      </w:r>
    </w:p>
  </w:endnote>
  <w:endnote w:type="continuationSeparator" w:id="1">
    <w:p w:rsidR="003F213C" w:rsidRDefault="003F213C" w:rsidP="0044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3C" w:rsidRDefault="003F213C" w:rsidP="00444211">
      <w:r>
        <w:separator/>
      </w:r>
    </w:p>
  </w:footnote>
  <w:footnote w:type="continuationSeparator" w:id="1">
    <w:p w:rsidR="003F213C" w:rsidRDefault="003F213C" w:rsidP="00444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211"/>
    <w:rsid w:val="003F213C"/>
    <w:rsid w:val="00444211"/>
    <w:rsid w:val="008C51FC"/>
    <w:rsid w:val="00901C8F"/>
    <w:rsid w:val="00907D24"/>
    <w:rsid w:val="00DE72F1"/>
    <w:rsid w:val="00E0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2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44211"/>
  </w:style>
  <w:style w:type="paragraph" w:styleId="a4">
    <w:name w:val="footer"/>
    <w:basedOn w:val="a"/>
    <w:link w:val="Char0"/>
    <w:uiPriority w:val="99"/>
    <w:semiHidden/>
    <w:unhideWhenUsed/>
    <w:rsid w:val="004442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44211"/>
  </w:style>
  <w:style w:type="table" w:styleId="a5">
    <w:name w:val="Table Grid"/>
    <w:basedOn w:val="a1"/>
    <w:uiPriority w:val="59"/>
    <w:rsid w:val="004442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444211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8CCF-88D4-4E03-97BB-FC81713E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1772</Characters>
  <Application>Microsoft Office Word</Application>
  <DocSecurity>0</DocSecurity>
  <Lines>14</Lines>
  <Paragraphs>4</Paragraphs>
  <ScaleCrop>false</ScaleCrop>
  <Company>www.x6x8.com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7</cp:revision>
  <dcterms:created xsi:type="dcterms:W3CDTF">2010-10-08T07:53:00Z</dcterms:created>
  <dcterms:modified xsi:type="dcterms:W3CDTF">2010-10-08T08:12:00Z</dcterms:modified>
</cp:coreProperties>
</file>